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37A" w:rsidRDefault="00D55F86" w:rsidP="00A0791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55F86">
        <w:rPr>
          <w:rFonts w:ascii="Times New Roman" w:hAnsi="Times New Roman" w:cs="Times New Roman"/>
          <w:sz w:val="28"/>
          <w:szCs w:val="28"/>
        </w:rPr>
        <w:t>ПОДПИСАНО НОВОЕ СОГЛАШЕНИЕ</w:t>
      </w:r>
      <w:bookmarkEnd w:id="0"/>
      <w:r w:rsidRPr="00D55F86">
        <w:rPr>
          <w:rFonts w:ascii="Times New Roman" w:hAnsi="Times New Roman" w:cs="Times New Roman"/>
          <w:sz w:val="28"/>
          <w:szCs w:val="28"/>
        </w:rPr>
        <w:t xml:space="preserve"> МЕЖДУ АДМИНИСТРАЦИЕЙ И ОБЩЕСТВЕННОЙ 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55F86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«ОПОРА РОССИИ»</w:t>
      </w:r>
    </w:p>
    <w:p w:rsidR="00DA565D" w:rsidRPr="00DA565D" w:rsidRDefault="00A0791A" w:rsidP="00DA5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2A4C">
        <w:rPr>
          <w:rFonts w:ascii="Times New Roman" w:hAnsi="Times New Roman" w:cs="Times New Roman"/>
          <w:sz w:val="28"/>
          <w:szCs w:val="28"/>
        </w:rPr>
        <w:t xml:space="preserve">19 мая 2026 года подписано Соглашение между администрацией городского округа Кинель Самарской области и </w:t>
      </w:r>
      <w:r w:rsidR="008D55CC" w:rsidRPr="008D55CC">
        <w:rPr>
          <w:rFonts w:ascii="Times New Roman" w:hAnsi="Times New Roman" w:cs="Times New Roman"/>
          <w:sz w:val="28"/>
          <w:szCs w:val="28"/>
        </w:rPr>
        <w:t>Самарск</w:t>
      </w:r>
      <w:r w:rsidR="008D55CC">
        <w:rPr>
          <w:rFonts w:ascii="Times New Roman" w:hAnsi="Times New Roman" w:cs="Times New Roman"/>
          <w:sz w:val="28"/>
          <w:szCs w:val="28"/>
        </w:rPr>
        <w:t>им</w:t>
      </w:r>
      <w:r w:rsidR="008D55CC" w:rsidRPr="008D55CC">
        <w:rPr>
          <w:rFonts w:ascii="Times New Roman" w:hAnsi="Times New Roman" w:cs="Times New Roman"/>
          <w:sz w:val="28"/>
          <w:szCs w:val="28"/>
        </w:rPr>
        <w:t xml:space="preserve"> региональн</w:t>
      </w:r>
      <w:r w:rsidR="008D55CC">
        <w:rPr>
          <w:rFonts w:ascii="Times New Roman" w:hAnsi="Times New Roman" w:cs="Times New Roman"/>
          <w:sz w:val="28"/>
          <w:szCs w:val="28"/>
        </w:rPr>
        <w:t xml:space="preserve">ым </w:t>
      </w:r>
      <w:r w:rsidR="008D55CC" w:rsidRPr="008D55CC">
        <w:rPr>
          <w:rFonts w:ascii="Times New Roman" w:hAnsi="Times New Roman" w:cs="Times New Roman"/>
          <w:sz w:val="28"/>
          <w:szCs w:val="28"/>
        </w:rPr>
        <w:t>отделени</w:t>
      </w:r>
      <w:r w:rsidR="008D55CC">
        <w:rPr>
          <w:rFonts w:ascii="Times New Roman" w:hAnsi="Times New Roman" w:cs="Times New Roman"/>
          <w:sz w:val="28"/>
          <w:szCs w:val="28"/>
        </w:rPr>
        <w:t>ем</w:t>
      </w:r>
      <w:r w:rsidR="008D55CC" w:rsidRPr="008D55CC">
        <w:rPr>
          <w:rFonts w:ascii="Times New Roman" w:hAnsi="Times New Roman" w:cs="Times New Roman"/>
          <w:sz w:val="28"/>
          <w:szCs w:val="28"/>
        </w:rPr>
        <w:t xml:space="preserve"> Общероссийской общественной организации малого и среднего предпринимательства «ОПОРА РОССИИ»</w:t>
      </w:r>
      <w:r w:rsidR="00DA565D">
        <w:rPr>
          <w:rFonts w:ascii="Times New Roman" w:hAnsi="Times New Roman" w:cs="Times New Roman"/>
          <w:sz w:val="28"/>
          <w:szCs w:val="28"/>
        </w:rPr>
        <w:t xml:space="preserve"> </w:t>
      </w:r>
      <w:r w:rsidR="00DA565D" w:rsidRPr="00DA565D">
        <w:rPr>
          <w:rFonts w:ascii="Times New Roman" w:hAnsi="Times New Roman" w:cs="Times New Roman"/>
          <w:sz w:val="28"/>
          <w:szCs w:val="28"/>
        </w:rPr>
        <w:t xml:space="preserve">о взаимодействии при проведении оценки регулирующего воздействия проектов муниципальных нормативных правовых актов городского округа Кинель Самарской области, затрагивающих </w:t>
      </w:r>
    </w:p>
    <w:p w:rsidR="00A0791A" w:rsidRDefault="00DA565D" w:rsidP="00DA5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65D">
        <w:rPr>
          <w:rFonts w:ascii="Times New Roman" w:hAnsi="Times New Roman" w:cs="Times New Roman"/>
          <w:sz w:val="28"/>
          <w:szCs w:val="28"/>
        </w:rPr>
        <w:t>вопросы осуществления предпринимательской и иной экономической деятельности</w:t>
      </w:r>
      <w:r w:rsidR="00F1791A">
        <w:rPr>
          <w:rFonts w:ascii="Times New Roman" w:hAnsi="Times New Roman" w:cs="Times New Roman"/>
          <w:sz w:val="28"/>
          <w:szCs w:val="28"/>
        </w:rPr>
        <w:t>.</w:t>
      </w:r>
    </w:p>
    <w:p w:rsidR="00680B15" w:rsidRDefault="00680B15" w:rsidP="008D55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30E5">
        <w:rPr>
          <w:rFonts w:ascii="Times New Roman" w:hAnsi="Times New Roman" w:cs="Times New Roman"/>
          <w:sz w:val="28"/>
          <w:szCs w:val="28"/>
        </w:rPr>
        <w:t>Ключевы</w:t>
      </w:r>
      <w:r w:rsidR="00705D27">
        <w:rPr>
          <w:rFonts w:ascii="Times New Roman" w:hAnsi="Times New Roman" w:cs="Times New Roman"/>
          <w:sz w:val="28"/>
          <w:szCs w:val="28"/>
        </w:rPr>
        <w:t>е</w:t>
      </w:r>
      <w:r w:rsidR="009B30E5">
        <w:rPr>
          <w:rFonts w:ascii="Times New Roman" w:hAnsi="Times New Roman" w:cs="Times New Roman"/>
          <w:sz w:val="28"/>
          <w:szCs w:val="28"/>
        </w:rPr>
        <w:t xml:space="preserve"> цел</w:t>
      </w:r>
      <w:r w:rsidR="00705D27">
        <w:rPr>
          <w:rFonts w:ascii="Times New Roman" w:hAnsi="Times New Roman" w:cs="Times New Roman"/>
          <w:sz w:val="28"/>
          <w:szCs w:val="28"/>
        </w:rPr>
        <w:t>и, котор</w:t>
      </w:r>
      <w:r w:rsidR="003F1BCC">
        <w:rPr>
          <w:rFonts w:ascii="Times New Roman" w:hAnsi="Times New Roman" w:cs="Times New Roman"/>
          <w:sz w:val="28"/>
          <w:szCs w:val="28"/>
        </w:rPr>
        <w:t>ы</w:t>
      </w:r>
      <w:r w:rsidR="00705D27">
        <w:rPr>
          <w:rFonts w:ascii="Times New Roman" w:hAnsi="Times New Roman" w:cs="Times New Roman"/>
          <w:sz w:val="28"/>
          <w:szCs w:val="28"/>
        </w:rPr>
        <w:t>е решает</w:t>
      </w:r>
      <w:r w:rsidR="009B30E5">
        <w:rPr>
          <w:rFonts w:ascii="Times New Roman" w:hAnsi="Times New Roman" w:cs="Times New Roman"/>
          <w:sz w:val="28"/>
          <w:szCs w:val="28"/>
        </w:rPr>
        <w:t xml:space="preserve"> принимаемо</w:t>
      </w:r>
      <w:r w:rsidR="00705D27">
        <w:rPr>
          <w:rFonts w:ascii="Times New Roman" w:hAnsi="Times New Roman" w:cs="Times New Roman"/>
          <w:sz w:val="28"/>
          <w:szCs w:val="28"/>
        </w:rPr>
        <w:t>е</w:t>
      </w:r>
      <w:r w:rsidR="009B30E5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2E75A8">
        <w:rPr>
          <w:rFonts w:ascii="Times New Roman" w:hAnsi="Times New Roman" w:cs="Times New Roman"/>
          <w:sz w:val="28"/>
          <w:szCs w:val="28"/>
        </w:rPr>
        <w:t>е</w:t>
      </w:r>
      <w:r w:rsidR="0064724C">
        <w:rPr>
          <w:rFonts w:ascii="Times New Roman" w:hAnsi="Times New Roman" w:cs="Times New Roman"/>
          <w:sz w:val="28"/>
          <w:szCs w:val="28"/>
        </w:rPr>
        <w:t>:</w:t>
      </w:r>
      <w:r w:rsidR="002E75A8">
        <w:rPr>
          <w:rFonts w:ascii="Times New Roman" w:hAnsi="Times New Roman" w:cs="Times New Roman"/>
          <w:sz w:val="28"/>
          <w:szCs w:val="28"/>
        </w:rPr>
        <w:t xml:space="preserve"> </w:t>
      </w:r>
      <w:r w:rsidR="0064724C">
        <w:rPr>
          <w:rFonts w:ascii="Times New Roman" w:hAnsi="Times New Roman" w:cs="Times New Roman"/>
          <w:sz w:val="28"/>
          <w:szCs w:val="28"/>
        </w:rPr>
        <w:t>о</w:t>
      </w:r>
      <w:r w:rsidR="0064724C" w:rsidRPr="0064724C">
        <w:rPr>
          <w:rFonts w:ascii="Times New Roman" w:hAnsi="Times New Roman" w:cs="Times New Roman"/>
          <w:sz w:val="28"/>
          <w:szCs w:val="28"/>
        </w:rPr>
        <w:t>беспеч</w:t>
      </w:r>
      <w:r w:rsidR="0064724C">
        <w:rPr>
          <w:rFonts w:ascii="Times New Roman" w:hAnsi="Times New Roman" w:cs="Times New Roman"/>
          <w:sz w:val="28"/>
          <w:szCs w:val="28"/>
        </w:rPr>
        <w:t>ение</w:t>
      </w:r>
      <w:r w:rsidR="0064724C" w:rsidRPr="0064724C">
        <w:rPr>
          <w:rFonts w:ascii="Times New Roman" w:hAnsi="Times New Roman" w:cs="Times New Roman"/>
          <w:sz w:val="28"/>
          <w:szCs w:val="28"/>
        </w:rPr>
        <w:t xml:space="preserve"> информационно-аналитическ</w:t>
      </w:r>
      <w:r w:rsidR="0064724C">
        <w:rPr>
          <w:rFonts w:ascii="Times New Roman" w:hAnsi="Times New Roman" w:cs="Times New Roman"/>
          <w:sz w:val="28"/>
          <w:szCs w:val="28"/>
        </w:rPr>
        <w:t>ой</w:t>
      </w:r>
      <w:r w:rsidR="0064724C" w:rsidRPr="0064724C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64724C">
        <w:rPr>
          <w:rFonts w:ascii="Times New Roman" w:hAnsi="Times New Roman" w:cs="Times New Roman"/>
          <w:sz w:val="28"/>
          <w:szCs w:val="28"/>
        </w:rPr>
        <w:t>и,</w:t>
      </w:r>
      <w:r w:rsidR="00CE2441">
        <w:rPr>
          <w:rFonts w:ascii="Times New Roman" w:hAnsi="Times New Roman" w:cs="Times New Roman"/>
          <w:sz w:val="28"/>
          <w:szCs w:val="28"/>
        </w:rPr>
        <w:t xml:space="preserve"> о</w:t>
      </w:r>
      <w:r w:rsidR="00CE2441" w:rsidRPr="00CE2441">
        <w:rPr>
          <w:rFonts w:ascii="Times New Roman" w:hAnsi="Times New Roman" w:cs="Times New Roman"/>
          <w:sz w:val="28"/>
          <w:szCs w:val="28"/>
        </w:rPr>
        <w:t>рганиз</w:t>
      </w:r>
      <w:r w:rsidR="00CE2441">
        <w:rPr>
          <w:rFonts w:ascii="Times New Roman" w:hAnsi="Times New Roman" w:cs="Times New Roman"/>
          <w:sz w:val="28"/>
          <w:szCs w:val="28"/>
        </w:rPr>
        <w:t>ация</w:t>
      </w:r>
      <w:r w:rsidR="00CE2441" w:rsidRPr="00CE2441">
        <w:rPr>
          <w:rFonts w:ascii="Times New Roman" w:hAnsi="Times New Roman" w:cs="Times New Roman"/>
          <w:sz w:val="28"/>
          <w:szCs w:val="28"/>
        </w:rPr>
        <w:t xml:space="preserve"> эффективн</w:t>
      </w:r>
      <w:r w:rsidR="00CE2441">
        <w:rPr>
          <w:rFonts w:ascii="Times New Roman" w:hAnsi="Times New Roman" w:cs="Times New Roman"/>
          <w:sz w:val="28"/>
          <w:szCs w:val="28"/>
        </w:rPr>
        <w:t>ого</w:t>
      </w:r>
      <w:r w:rsidR="00CE2441" w:rsidRPr="00CE2441">
        <w:rPr>
          <w:rFonts w:ascii="Times New Roman" w:hAnsi="Times New Roman" w:cs="Times New Roman"/>
          <w:sz w:val="28"/>
          <w:szCs w:val="28"/>
        </w:rPr>
        <w:t xml:space="preserve"> обмен</w:t>
      </w:r>
      <w:r w:rsidR="00CE2441">
        <w:rPr>
          <w:rFonts w:ascii="Times New Roman" w:hAnsi="Times New Roman" w:cs="Times New Roman"/>
          <w:sz w:val="28"/>
          <w:szCs w:val="28"/>
        </w:rPr>
        <w:t>а</w:t>
      </w:r>
      <w:r w:rsidR="00CE2441" w:rsidRPr="00CE2441">
        <w:rPr>
          <w:rFonts w:ascii="Times New Roman" w:hAnsi="Times New Roman" w:cs="Times New Roman"/>
          <w:sz w:val="28"/>
          <w:szCs w:val="28"/>
        </w:rPr>
        <w:t xml:space="preserve"> мнениями</w:t>
      </w:r>
      <w:r w:rsidR="00CE2441">
        <w:rPr>
          <w:rFonts w:ascii="Times New Roman" w:hAnsi="Times New Roman" w:cs="Times New Roman"/>
          <w:sz w:val="28"/>
          <w:szCs w:val="28"/>
        </w:rPr>
        <w:t>, п</w:t>
      </w:r>
      <w:r w:rsidR="00CE2441" w:rsidRPr="00CE2441">
        <w:rPr>
          <w:rFonts w:ascii="Times New Roman" w:hAnsi="Times New Roman" w:cs="Times New Roman"/>
          <w:sz w:val="28"/>
          <w:szCs w:val="28"/>
        </w:rPr>
        <w:t>овы</w:t>
      </w:r>
      <w:r w:rsidR="00CE2441">
        <w:rPr>
          <w:rFonts w:ascii="Times New Roman" w:hAnsi="Times New Roman" w:cs="Times New Roman"/>
          <w:sz w:val="28"/>
          <w:szCs w:val="28"/>
        </w:rPr>
        <w:t>шение</w:t>
      </w:r>
      <w:r w:rsidR="00CE2441" w:rsidRPr="00CE2441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CE2441">
        <w:rPr>
          <w:rFonts w:ascii="Times New Roman" w:hAnsi="Times New Roman" w:cs="Times New Roman"/>
          <w:sz w:val="28"/>
          <w:szCs w:val="28"/>
        </w:rPr>
        <w:t>а</w:t>
      </w:r>
      <w:r w:rsidR="00CE2441" w:rsidRPr="00CE2441">
        <w:rPr>
          <w:rFonts w:ascii="Times New Roman" w:hAnsi="Times New Roman" w:cs="Times New Roman"/>
          <w:sz w:val="28"/>
          <w:szCs w:val="28"/>
        </w:rPr>
        <w:t xml:space="preserve"> самого регулирования</w:t>
      </w:r>
      <w:r w:rsidR="00EF139F">
        <w:rPr>
          <w:rFonts w:ascii="Times New Roman" w:hAnsi="Times New Roman" w:cs="Times New Roman"/>
          <w:sz w:val="28"/>
          <w:szCs w:val="28"/>
        </w:rPr>
        <w:t>.</w:t>
      </w:r>
    </w:p>
    <w:p w:rsidR="003F1BCC" w:rsidRPr="00D55F86" w:rsidRDefault="003F1BCC" w:rsidP="008D55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F1BCC">
        <w:rPr>
          <w:rFonts w:ascii="Times New Roman" w:hAnsi="Times New Roman" w:cs="Times New Roman"/>
          <w:sz w:val="28"/>
          <w:szCs w:val="28"/>
        </w:rPr>
        <w:t>Так</w:t>
      </w:r>
      <w:r w:rsidR="0034509E">
        <w:rPr>
          <w:rFonts w:ascii="Times New Roman" w:hAnsi="Times New Roman" w:cs="Times New Roman"/>
          <w:sz w:val="28"/>
          <w:szCs w:val="28"/>
        </w:rPr>
        <w:t>ое</w:t>
      </w:r>
      <w:r w:rsidRPr="003F1BCC">
        <w:rPr>
          <w:rFonts w:ascii="Times New Roman" w:hAnsi="Times New Roman" w:cs="Times New Roman"/>
          <w:sz w:val="28"/>
          <w:szCs w:val="28"/>
        </w:rPr>
        <w:t xml:space="preserve"> </w:t>
      </w:r>
      <w:r w:rsidR="0034509E">
        <w:rPr>
          <w:rFonts w:ascii="Times New Roman" w:hAnsi="Times New Roman" w:cs="Times New Roman"/>
          <w:sz w:val="28"/>
          <w:szCs w:val="28"/>
        </w:rPr>
        <w:t>С</w:t>
      </w:r>
      <w:r w:rsidRPr="003F1BCC">
        <w:rPr>
          <w:rFonts w:ascii="Times New Roman" w:hAnsi="Times New Roman" w:cs="Times New Roman"/>
          <w:sz w:val="28"/>
          <w:szCs w:val="28"/>
        </w:rPr>
        <w:t>оглашени</w:t>
      </w:r>
      <w:r w:rsidR="0034509E">
        <w:rPr>
          <w:rFonts w:ascii="Times New Roman" w:hAnsi="Times New Roman" w:cs="Times New Roman"/>
          <w:sz w:val="28"/>
          <w:szCs w:val="28"/>
        </w:rPr>
        <w:t>е</w:t>
      </w:r>
      <w:r w:rsidRPr="003F1BCC">
        <w:rPr>
          <w:rFonts w:ascii="Times New Roman" w:hAnsi="Times New Roman" w:cs="Times New Roman"/>
          <w:sz w:val="28"/>
          <w:szCs w:val="28"/>
        </w:rPr>
        <w:t xml:space="preserve"> нужн</w:t>
      </w:r>
      <w:r w:rsidR="0034509E">
        <w:rPr>
          <w:rFonts w:ascii="Times New Roman" w:hAnsi="Times New Roman" w:cs="Times New Roman"/>
          <w:sz w:val="28"/>
          <w:szCs w:val="28"/>
        </w:rPr>
        <w:t>о</w:t>
      </w:r>
      <w:r w:rsidRPr="003F1BCC">
        <w:rPr>
          <w:rFonts w:ascii="Times New Roman" w:hAnsi="Times New Roman" w:cs="Times New Roman"/>
          <w:sz w:val="28"/>
          <w:szCs w:val="28"/>
        </w:rPr>
        <w:t>, чтобы выстроить чёткий и рабочий диалог между властью и бизнесом на этапе подготовки новых законов или правил.</w:t>
      </w:r>
    </w:p>
    <w:sectPr w:rsidR="003F1BCC" w:rsidRPr="00D55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718"/>
    <w:rsid w:val="002E75A8"/>
    <w:rsid w:val="0034509E"/>
    <w:rsid w:val="003F1BCC"/>
    <w:rsid w:val="004B51FE"/>
    <w:rsid w:val="0064724C"/>
    <w:rsid w:val="0066445C"/>
    <w:rsid w:val="00680B15"/>
    <w:rsid w:val="00705D27"/>
    <w:rsid w:val="00777607"/>
    <w:rsid w:val="008D55CC"/>
    <w:rsid w:val="009B30E5"/>
    <w:rsid w:val="009B61BB"/>
    <w:rsid w:val="00A0791A"/>
    <w:rsid w:val="00B92AD9"/>
    <w:rsid w:val="00BA2A4C"/>
    <w:rsid w:val="00BF0718"/>
    <w:rsid w:val="00CE2441"/>
    <w:rsid w:val="00D45B60"/>
    <w:rsid w:val="00D55F86"/>
    <w:rsid w:val="00DA565D"/>
    <w:rsid w:val="00EA437A"/>
    <w:rsid w:val="00EC10BE"/>
    <w:rsid w:val="00EF139F"/>
    <w:rsid w:val="00F1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199A9-4494-4817-83EE-D1679553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Zeezina</cp:lastModifiedBy>
  <cp:revision>5</cp:revision>
  <dcterms:created xsi:type="dcterms:W3CDTF">2026-07-13T07:21:00Z</dcterms:created>
  <dcterms:modified xsi:type="dcterms:W3CDTF">2026-07-13T09:47:00Z</dcterms:modified>
</cp:coreProperties>
</file>